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星享香港澳门纯玩五日游行程单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HN17121084400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★深度了解香港：金紫荆广场/星光大道/太平山西九龙文化艺术公园；
                <w:br/>
                ★深度澳门文化之旅，澳门历史城区，多元文化铸造的世界遗产；
                <w:br/>
                ★打卡世界上最长的跨海大桥-港珠澳大桥，享一场粤港澳风光视觉盛宴！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D1宁波-澳门 
                <w:br/>
                D2澳门
                <w:br/>
                D3澳门-港珠港大桥-香港
                <w:br/>
                D4香港
                <w:br/>
                D5香港-澳门--宁波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	飞机
                <w:br/>
                巴士	宁波-澳门     参考航班：NX161  15:50-18:10  
                <w:br/>
                宁波栎社机场指定时间集合，乘国际航班至澳门，抵达澳门入住酒店！
                <w:br/>
                落地后车送【港珠澳大桥】乘坐巴士前往香港 ，港珠澳大桥东起香港国际机场附近的香 港口岸人工岛 ，向西横跨南海伶仃洋水域接珠海和澳门人工岛 ，止于珠海洪湾立交；桥隧全长 55 千米 ，见证了我们中国“基建  狂魔”的实力 ，	
                <w:br/>
                早×
                <w:br/>
                午×
                <w:br/>
                晚飞机餐	澳门
                <w:br/>
                第2天	巴士	澳门
                <w:br/>
                【大三巴牌坊】(不少于30分钟) 被视为澳门的标志性建筑,作为2005 年中国唯一的世界文化遗产 到处充满着浓郁的宗教气氛，68 级石阶使整个建筑显得更巍峨壮观。                                     
                <w:br/>
                【议事亭前地】(不少于 20 分钟) 议事亭前地位于民政总署大楼前的广场，四周坐落着百年历史的葡式建筑。上世纪70年代，广场中央新建一座喷水池，本地居民又俗称此地为“喷水池”.
                <w:br/>
                【金莲花广场】(不少于20分钟)位于澳门新口岸高美士街、毕 仕达大马路及友谊大马路之间。金莲花广场为庆祝1999年澳门回归而设立的，具有政治意义，是澳门其中一个著名地标及旅游景点。
                <w:br/>
                【渔人码头】(不少于20分钟)渔人码头有三个主题区域：唐城区、东西汇聚区和励骏码头，其中，“励骏码头”以海岸设计为主题，由拉丁式建筑群组成，设有各类娱乐设施，包括水上表演场及电子游戏中心等。 
                <w:br/>
                【妈祖庙】(不少于30分钟)，妈祖阁是澳门最著名的名胜古迹之一，至今已逾五百年，是澳门三大禅院中最古老的一座，位于澳门东南方，建于一四八八年。 
                <w:br/>
                【恋爱巷】(不少于20分钟) 网红景点，因其特殊的名称而闻名于情侣之间，曾有电影以及电视剧在此取景，亦是婚纱拍摄的热门地点；
                <w:br/>
                【威尼斯人度假村酒店】(不少于60分钟) 酒店以欧尼斯水乡为主题，按一 比一的比例建造，在圣马可广场上，你会看到有艺人身穿白衣假扮雕塑，还有街头艺人和马戏团的小丑表演。
                <w:br/>
                期间每人赠送一只葡式蛋挞	
                <w:br/>
                早X
                <w:br/>
                午√
                <w:br/>
                晚X
                <w:br/>
                第3天	巴士	澳门-港珠港大桥-香港
                <w:br/>
                中午退房后，指定时间酒店集合。（全天不含餐）送【港珠澳大桥】乘坐巴士前往澳门 ，港珠澳大桥东起香港国际机场附近的香港口岸人工岛 ，向西横跨南海伶仃洋水域接珠海和澳门人工岛 ，止于珠海洪湾立交；桥隧全长 55 千米 ，见证了我们中国“基建  狂魔”的实力 ，抵达澳门	早X
                <w:br/>
                午X
                <w:br/>
                晚X
                <w:br/>
                 第4天	巴士	香港
                <w:br/>
                早餐后游览:
                <w:br/>
                【会议展览中心、金紫荆广场、回归纪念碑】(不少于 20 分钟）1997 年香港回归的时候曾在香港展览中心举行过中国大典，那一伟大的时刻也这里成为了国际 的焦点。金紫荆广场位于香港会展中心旁，是为纪念香港回归祖国而设立。香港回归祖国纪念碑：与坐落广场东 北面的“永远盛开的紫荆花”雕塑相互辉映。纪念碑高 20 米，宽 1.6 米，由基石、柱身和柱头三部分组成。
                <w:br/>
                【黄大仙】(不少于30分钟)黄大仙庙的建筑布局是按照 1937 年黄大仙殿前占卦，严格根据五行八卦原理设计而成的： 飞鸾台(铜亭) 属金、经堂属木、玉液池属水、盂香亭属火、照壁属土。
                <w:br/>
                【浅水湾】(不少于20分钟) 浅水湾是香港最高尚住宅区众多的别墅豪宅遍布于海湾的坡地上，其中就有香港富商 李嘉诚、包玉刚的豪宅；同时也是香港最受欢迎及交通最方便最具代表性的泳滩，是游人必到的著名风景区。这 里的阳光、沙滩、海水确实令人意荡神驰。
                <w:br/>
                【星光大道】(不少于30分钟)表扬香港电影界的杰出人士，地面装嵌的 73 名电影名人的牌匾，30 多块有名人打手印，成为香港旅游一个景点。
                <w:br/>
                【西九龙艺术文化公园】(不少于30分钟)三面环海，浓浓的文化气息,前往新晋的网红打卡景点.    
                <w:br/>
                【太平山】(不少于20分钟)海拔高度为 554 米，是香港岛的最高峰。在快到山顶的地方，有个观景台，在这里可以俯瞰香港及维多利亚港的 景色。
                <w:br/>
                【DFS 全球国际连锁店】(不多于90分钟) ，全球大牌、奢侈品、化妆品等应有尽有。里面有很多山头可以刻字，情侣可以在山顶留下爱的痕迹。太平山庐吉道可以在每个清晨可以看到最美的日出。
                <w:br/>
                【维多利亚天星小轮】（不保证看夜景） 维多利亚港两岸的夜景是世界知名的观光点之一， 由于香港岛和九龙半岛 高楼大厦满布，入夜后万家灯火，相互辉映，香港的夜景因而与日本函馆和意大利那不勒斯并列“世界三大夜景”。                    
                <w:br/>
                早√
                <w:br/>
                午√
                <w:br/>
                晚√
                <w:br/>
                第5天	飞机	香港-澳门--宁波  NX162：12:50-14:55
                <w:br/>
                按时于酒店大堂集合，车送【港珠澳大桥】乘坐巴士前往澳门 ，港珠澳大桥东起香港国际机场附近的香港口岸人工岛 ，向西横跨南海伶仃洋水域接珠海和澳门人工岛 ，止于珠海洪湾立交；桥隧全长 55 千米 ，见证了我们中国“基建  狂魔”的实力 ，抵达澳门。
                <w:br/>
                乘车赴澳门机场，参考航班 NX162 (1250-1455) 具体以 航司为准。
                <w:br/>
                乘国际航班返回宁波，机场散团结束愉快旅程！	午飞机餐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宁波-澳门往返经济舱含税机票
                <w:br/>
                住宿	香港2晚四星网评酒店    澳门2晚网评四星酒店（网评标准参考携程网）
                <w:br/>
                酒店双人间住宿(大/双床尽量满足以酒店实际情况为准)
                <w:br/>
                整团含领队总人数出现单数，领队需加床到客人房间，谢谢配合。
                <w:br/>
                如遇“单男单女情况”，将拆换夫妻用房或调整为三人间(或加床到房间内)，请游客谅解！如需安排单人用房，请于出境前支付单人用房差额并取得本公司确认。
                <w:br/>
                餐食	全程1早3正，早餐：50元/人，正餐：80元/人  旅行团标准每桌6-8菜1汤(如飞机上已安排用餐，我司不另安排)（如因客人原因放弃用餐，费用不退。） 
                <w:br/>
                门票	行程注明含景点第一道门票（不含景区内自设项目，另有约定的除外
                <w:br/>
                当地交通	根据团队人数安排空调旅游车，保证一人一正座
                <w:br/>
                随团
                <w:br/>
                服务人员	优秀持证专业领队；
                <w:br/>
                特殊人员	儿童不占床
                <w:br/>
                保险	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	旅游意外险及航空保险，建议客人自行购买。
                <w:br/>
                补充	证件工本费60元/本，香港签注15元/次，澳门签注15元/次，自由活动期间交通，餐费等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收客人数：15-20人   收客地：浙江
                <w:br/>
                旅客必须随团游览，听从领队安排。团队人数达15人以上成行，如不成行我社提前五天通知更改出
                <w:br/>
                团时间。如遇不可抗力或航班变更，团队行程会有所调整。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2025-06-08T16:03:37+08:00</dcterms:created>
  <dcterms:modified xsi:type="dcterms:W3CDTF">2025-06-08T16:03:37+08:00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